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6FF027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w:t>
      </w:r>
      <w:r w:rsidR="00BF4010">
        <w:rPr>
          <w:rFonts w:eastAsia="Arial Unicode MS"/>
          <w:b/>
        </w:rPr>
        <w:t>04</w:t>
      </w:r>
    </w:p>
    <w:p w14:paraId="6D9BB767" w14:textId="2591253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640E84">
        <w:rPr>
          <w:rFonts w:eastAsia="Arial Unicode MS"/>
        </w:rPr>
        <w:t>6</w:t>
      </w:r>
      <w:r w:rsidR="00BF4010">
        <w:rPr>
          <w:rFonts w:eastAsia="Arial Unicode MS"/>
        </w:rPr>
        <w:t>3</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3629529" w14:textId="77777777" w:rsidR="00E94025" w:rsidRPr="005D2A40" w:rsidRDefault="00E94025" w:rsidP="00E94025">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2D7B2ED0" w14:textId="77777777" w:rsidR="00BF4010" w:rsidRPr="00CF6D3A" w:rsidRDefault="00BF4010" w:rsidP="00BF4010">
      <w:pPr>
        <w:keepNext/>
        <w:jc w:val="both"/>
        <w:outlineLvl w:val="0"/>
        <w:rPr>
          <w:rFonts w:eastAsia="Arial Unicode MS"/>
          <w:b/>
        </w:rPr>
      </w:pPr>
      <w:r w:rsidRPr="00CF6D3A">
        <w:rPr>
          <w:rFonts w:eastAsia="Arial Unicode MS"/>
          <w:b/>
        </w:rPr>
        <w:t xml:space="preserve">Par </w:t>
      </w:r>
      <w:r>
        <w:rPr>
          <w:rFonts w:eastAsia="Arial Unicode MS"/>
          <w:b/>
          <w:bCs/>
        </w:rPr>
        <w:t xml:space="preserve">Atveseļošanās fonda </w:t>
      </w:r>
      <w:r w:rsidRPr="00CF6D3A">
        <w:rPr>
          <w:rFonts w:eastAsia="Arial Unicode MS"/>
          <w:b/>
          <w:bCs/>
        </w:rPr>
        <w:t xml:space="preserve">projekta </w:t>
      </w:r>
      <w:bookmarkStart w:id="44" w:name="_Hlk147473811"/>
      <w:r w:rsidRPr="00CF6D3A">
        <w:rPr>
          <w:rFonts w:eastAsia="Arial Unicode MS"/>
          <w:b/>
          <w:bCs/>
        </w:rPr>
        <w:t>“</w:t>
      </w:r>
      <w:r>
        <w:rPr>
          <w:rFonts w:eastAsia="Arial Unicode MS"/>
          <w:b/>
          <w:bCs/>
        </w:rPr>
        <w:t>J</w:t>
      </w:r>
      <w:r w:rsidRPr="00BF49B4">
        <w:rPr>
          <w:rFonts w:eastAsia="Arial Unicode MS"/>
          <w:b/>
          <w:bCs/>
        </w:rPr>
        <w:t>aun</w:t>
      </w:r>
      <w:r>
        <w:rPr>
          <w:rFonts w:eastAsia="Arial Unicode MS"/>
          <w:b/>
          <w:bCs/>
        </w:rPr>
        <w:t>a</w:t>
      </w:r>
      <w:r w:rsidRPr="00BF49B4">
        <w:rPr>
          <w:rFonts w:eastAsia="Arial Unicode MS"/>
          <w:b/>
          <w:bCs/>
        </w:rPr>
        <w:t xml:space="preserve"> ģimeniskai videi pietuvināt</w:t>
      </w:r>
      <w:r>
        <w:rPr>
          <w:rFonts w:eastAsia="Arial Unicode MS"/>
          <w:b/>
          <w:bCs/>
        </w:rPr>
        <w:t xml:space="preserve">a </w:t>
      </w:r>
      <w:r w:rsidRPr="00BF49B4">
        <w:rPr>
          <w:rFonts w:eastAsia="Arial Unicode MS"/>
          <w:b/>
          <w:bCs/>
        </w:rPr>
        <w:t>aprūpes pakalpojum</w:t>
      </w:r>
      <w:r>
        <w:rPr>
          <w:rFonts w:eastAsia="Arial Unicode MS"/>
          <w:b/>
          <w:bCs/>
        </w:rPr>
        <w:t>a</w:t>
      </w:r>
      <w:r w:rsidRPr="00BF49B4">
        <w:rPr>
          <w:rFonts w:eastAsia="Arial Unicode MS"/>
          <w:b/>
          <w:bCs/>
        </w:rPr>
        <w:t xml:space="preserve"> </w:t>
      </w:r>
      <w:r>
        <w:rPr>
          <w:rFonts w:eastAsia="Arial Unicode MS"/>
          <w:b/>
          <w:bCs/>
        </w:rPr>
        <w:t>izveide</w:t>
      </w:r>
      <w:r w:rsidRPr="00BF49B4">
        <w:rPr>
          <w:rFonts w:eastAsia="Arial Unicode MS"/>
          <w:b/>
          <w:bCs/>
        </w:rPr>
        <w:t xml:space="preserve"> pensijas vecuma personām</w:t>
      </w:r>
      <w:r>
        <w:rPr>
          <w:rFonts w:eastAsia="Arial Unicode MS"/>
          <w:b/>
          <w:bCs/>
        </w:rPr>
        <w:t xml:space="preserve"> Madonas novadā</w:t>
      </w:r>
      <w:r w:rsidRPr="00CF6D3A">
        <w:rPr>
          <w:rFonts w:eastAsia="Arial Unicode MS"/>
          <w:b/>
        </w:rPr>
        <w:t xml:space="preserve">” </w:t>
      </w:r>
      <w:bookmarkEnd w:id="44"/>
      <w:r w:rsidRPr="00CF6D3A">
        <w:rPr>
          <w:rFonts w:eastAsia="Arial Unicode MS"/>
          <w:b/>
        </w:rPr>
        <w:t>iesniegšanu un  nepieciešamā līdzfinansējuma nodrošināšanu</w:t>
      </w:r>
    </w:p>
    <w:p w14:paraId="0121BF51" w14:textId="77777777" w:rsidR="00BF4010" w:rsidRPr="00CF6D3A" w:rsidRDefault="00BF4010" w:rsidP="00BF4010">
      <w:pPr>
        <w:keepNext/>
        <w:outlineLvl w:val="0"/>
        <w:rPr>
          <w:rFonts w:eastAsia="Arial Unicode MS"/>
        </w:rPr>
      </w:pPr>
    </w:p>
    <w:p w14:paraId="06B52E84" w14:textId="77777777" w:rsidR="00BF4010" w:rsidRDefault="00BF4010" w:rsidP="00BF4010">
      <w:pPr>
        <w:ind w:firstLine="720"/>
        <w:jc w:val="both"/>
        <w:rPr>
          <w:rFonts w:eastAsia="Calibri"/>
        </w:rPr>
      </w:pPr>
      <w:r w:rsidRPr="00CF6D3A">
        <w:rPr>
          <w:rFonts w:eastAsia="Arial Unicode MS"/>
        </w:rPr>
        <w:t xml:space="preserve">Pamatojoties uz </w:t>
      </w:r>
      <w:r w:rsidRPr="00BF49B4">
        <w:rPr>
          <w:rFonts w:eastAsia="Arial Unicode MS"/>
        </w:rPr>
        <w:t xml:space="preserve">Ministru kabineta 2023. gada 22. augusta  noteikumi Nr. 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w:t>
      </w:r>
      <w:r w:rsidRPr="00CF6D3A">
        <w:rPr>
          <w:rFonts w:eastAsia="Arial Unicode MS"/>
        </w:rPr>
        <w:t xml:space="preserve">un  projektu iesniegumu atlases nolikumu ir sagatavots </w:t>
      </w:r>
      <w:r w:rsidRPr="00CF6D3A">
        <w:rPr>
          <w:rFonts w:eastAsia="Calibri"/>
        </w:rPr>
        <w:t>projekta iesniegums “</w:t>
      </w:r>
      <w:r w:rsidRPr="00BF49B4">
        <w:rPr>
          <w:rFonts w:eastAsia="Calibri"/>
        </w:rPr>
        <w:t>Jauna ģimeniskai videi pietuvināta aprūpes pakalpojuma izveide pensijas vecuma personām Madonas novadā”</w:t>
      </w:r>
      <w:r w:rsidRPr="00CF6D3A">
        <w:rPr>
          <w:rFonts w:eastAsia="Calibri"/>
        </w:rPr>
        <w:t xml:space="preserve">.  Projekta iesniegums tiks iesniegts Centrālā finanšu un līgumu aģentūras Kohēzijas politikas vadības informācijas sistēmā (KPVIS). </w:t>
      </w:r>
    </w:p>
    <w:p w14:paraId="6FC6383F" w14:textId="77777777" w:rsidR="00BF4010" w:rsidRPr="00FD6390" w:rsidRDefault="00BF4010" w:rsidP="00BF4010">
      <w:pPr>
        <w:ind w:firstLine="720"/>
        <w:jc w:val="both"/>
        <w:rPr>
          <w:rFonts w:eastAsia="Calibri"/>
        </w:rPr>
      </w:pPr>
      <w:r>
        <w:rPr>
          <w:rFonts w:eastAsia="Calibri"/>
        </w:rPr>
        <w:t xml:space="preserve">Projekta </w:t>
      </w:r>
      <w:r w:rsidRPr="00FD6390">
        <w:rPr>
          <w:rFonts w:eastAsia="Calibri"/>
        </w:rPr>
        <w:t>mērķis ir nodrošināt pāreju no institucionālas ilgtermiņa aprūpes sniegšanas uz kopienā balstītas aprūpes modeli un attīstīt ģimeniskai videi pietuvināta sociālā pakalpojuma pieejamību pašvaldībās pensijas vecuma personām, saglabājot personas neatkarību un tās aprūpē iesaistīto ģimenes locekļu nodarbinātību.</w:t>
      </w:r>
    </w:p>
    <w:p w14:paraId="2268BA5E" w14:textId="77777777" w:rsidR="00BF4010" w:rsidRPr="00CF6D3A" w:rsidRDefault="00BF4010" w:rsidP="00BF4010">
      <w:pPr>
        <w:ind w:firstLine="720"/>
        <w:jc w:val="both"/>
        <w:rPr>
          <w:rFonts w:eastAsia="Calibri"/>
        </w:rPr>
      </w:pPr>
      <w:r>
        <w:rPr>
          <w:rFonts w:eastAsia="Calibri"/>
        </w:rPr>
        <w:t xml:space="preserve">Projekta </w:t>
      </w:r>
      <w:r w:rsidRPr="00FD6390">
        <w:rPr>
          <w:rFonts w:eastAsia="Calibri"/>
        </w:rPr>
        <w:t xml:space="preserve"> mērķa grupa ir pensijas vecuma personas.</w:t>
      </w:r>
      <w:r>
        <w:rPr>
          <w:rFonts w:eastAsia="Calibri"/>
        </w:rPr>
        <w:t xml:space="preserve"> </w:t>
      </w:r>
    </w:p>
    <w:p w14:paraId="26C2728E" w14:textId="77777777" w:rsidR="00BF4010" w:rsidRPr="00CF6D3A" w:rsidRDefault="00BF4010" w:rsidP="00BF4010">
      <w:pPr>
        <w:jc w:val="both"/>
        <w:rPr>
          <w:rFonts w:eastAsia="Calibri"/>
          <w:highlight w:val="yellow"/>
        </w:rPr>
      </w:pPr>
      <w:r>
        <w:rPr>
          <w:rFonts w:eastAsia="Calibri"/>
        </w:rPr>
        <w:t xml:space="preserve">          </w:t>
      </w:r>
      <w:r>
        <w:rPr>
          <w:rFonts w:eastAsia="Calibri"/>
        </w:rPr>
        <w:tab/>
      </w:r>
      <w:r w:rsidRPr="0045311C">
        <w:rPr>
          <w:rFonts w:eastAsia="Calibri"/>
        </w:rPr>
        <w:t>Projekta ietvaros plānots izbūvēt divas tipveida projekta divu dzīvokļu mājas</w:t>
      </w:r>
      <w:r>
        <w:rPr>
          <w:rFonts w:eastAsia="Calibri"/>
        </w:rPr>
        <w:t xml:space="preserve"> Augusta </w:t>
      </w:r>
      <w:proofErr w:type="spellStart"/>
      <w:r>
        <w:rPr>
          <w:rFonts w:eastAsia="Calibri"/>
        </w:rPr>
        <w:t>Saulieša</w:t>
      </w:r>
      <w:proofErr w:type="spellEnd"/>
      <w:r>
        <w:rPr>
          <w:rFonts w:eastAsia="Calibri"/>
        </w:rPr>
        <w:t xml:space="preserve"> ielā 14, Cesvainē Madonas novadā, nodrošinot ne vairāk kā 16 vietas klientiem katrā mājā. Projektā atbalstāmās darbības ir pamatojošās dokumentācijas izstrāde, būvniecība un teritorijas labiekārtošana, būvekspertīze, būvuzraudzība, autoruzraudzība, publicitāte, materiāli tehniskā nodrošinājuma iegāde, vides pieejamības konsultācijas. A</w:t>
      </w:r>
      <w:r w:rsidRPr="00D6034E">
        <w:rPr>
          <w:rFonts w:eastAsia="Calibri"/>
        </w:rPr>
        <w:t xml:space="preserve">tbalstāmo darbību īstenošanai vienas ēkas izveidei Atveseļošanas fonda finansējums nepārsniedz 1 273 204 </w:t>
      </w:r>
      <w:r>
        <w:rPr>
          <w:rFonts w:eastAsia="Calibri"/>
        </w:rPr>
        <w:t>EUR.</w:t>
      </w:r>
    </w:p>
    <w:p w14:paraId="0CB1733A" w14:textId="77777777" w:rsidR="00BF4010" w:rsidRPr="00CF6D3A" w:rsidRDefault="00BF4010" w:rsidP="00BF4010">
      <w:pPr>
        <w:ind w:firstLine="720"/>
        <w:jc w:val="both"/>
        <w:rPr>
          <w:rFonts w:eastAsia="Calibri"/>
        </w:rPr>
      </w:pPr>
      <w:r w:rsidRPr="00CF6D3A">
        <w:rPr>
          <w:rFonts w:eastAsia="Calibri"/>
        </w:rPr>
        <w:t xml:space="preserve">Plānotās projekta </w:t>
      </w:r>
      <w:r>
        <w:rPr>
          <w:rFonts w:eastAsia="Calibri"/>
        </w:rPr>
        <w:t xml:space="preserve">kopējās </w:t>
      </w:r>
      <w:r w:rsidRPr="00CF6D3A">
        <w:rPr>
          <w:rFonts w:eastAsia="Calibri"/>
        </w:rPr>
        <w:t xml:space="preserve">izmaksas </w:t>
      </w:r>
      <w:bookmarkStart w:id="45" w:name="_Hlk148009166"/>
      <w:r>
        <w:rPr>
          <w:rFonts w:eastAsia="Calibri"/>
        </w:rPr>
        <w:t xml:space="preserve">4 651 222,58 </w:t>
      </w:r>
      <w:r w:rsidRPr="00CF6D3A">
        <w:rPr>
          <w:rFonts w:eastAsia="Calibri"/>
        </w:rPr>
        <w:t>EUR</w:t>
      </w:r>
      <w:r>
        <w:rPr>
          <w:rFonts w:eastAsia="Calibri"/>
        </w:rPr>
        <w:t xml:space="preserve"> (četri miljoni seši simti piecdesmit viens tūkstotis divi simti divdesmit divi </w:t>
      </w:r>
      <w:proofErr w:type="spellStart"/>
      <w:r>
        <w:rPr>
          <w:rFonts w:eastAsia="Calibri"/>
        </w:rPr>
        <w:t>euro</w:t>
      </w:r>
      <w:proofErr w:type="spellEnd"/>
      <w:r>
        <w:rPr>
          <w:rFonts w:eastAsia="Calibri"/>
        </w:rPr>
        <w:t>, 58 centi)</w:t>
      </w:r>
      <w:bookmarkEnd w:id="45"/>
      <w:r>
        <w:rPr>
          <w:rFonts w:eastAsia="Calibri"/>
        </w:rPr>
        <w:t xml:space="preserve">, t.sk. </w:t>
      </w:r>
      <w:r w:rsidRPr="00CF6D3A">
        <w:rPr>
          <w:rFonts w:eastAsia="Calibri"/>
        </w:rPr>
        <w:t>Atveseļošanas fonda finansējum</w:t>
      </w:r>
      <w:r>
        <w:rPr>
          <w:rFonts w:eastAsia="Calibri"/>
        </w:rPr>
        <w:t xml:space="preserve">s – 2 546 408,00 EUR (divi miljoni pieci simti četrdesmit seši tūkstoši četri simti astoņi </w:t>
      </w:r>
      <w:proofErr w:type="spellStart"/>
      <w:r>
        <w:rPr>
          <w:rFonts w:eastAsia="Calibri"/>
        </w:rPr>
        <w:t>euro</w:t>
      </w:r>
      <w:proofErr w:type="spellEnd"/>
      <w:r>
        <w:rPr>
          <w:rFonts w:eastAsia="Calibri"/>
        </w:rPr>
        <w:t>, 00 centi)</w:t>
      </w:r>
      <w:r w:rsidRPr="00CF6D3A">
        <w:rPr>
          <w:rFonts w:eastAsia="Calibri"/>
        </w:rPr>
        <w:t xml:space="preserve">. Projekta ietvaros Pievienotās vērtības nodokļa izmaksas </w:t>
      </w:r>
      <w:r>
        <w:rPr>
          <w:rFonts w:eastAsia="Calibri"/>
        </w:rPr>
        <w:t xml:space="preserve">807236,98 </w:t>
      </w:r>
      <w:r w:rsidRPr="00CF6D3A">
        <w:rPr>
          <w:rFonts w:eastAsia="Calibri"/>
        </w:rPr>
        <w:t>EUR</w:t>
      </w:r>
      <w:r>
        <w:rPr>
          <w:rFonts w:eastAsia="Calibri"/>
        </w:rPr>
        <w:t xml:space="preserve"> (astoņi simti septiņi tūkstoši divi simti trīsdesmit seši </w:t>
      </w:r>
      <w:proofErr w:type="spellStart"/>
      <w:r>
        <w:rPr>
          <w:rFonts w:eastAsia="Calibri"/>
        </w:rPr>
        <w:t>euro</w:t>
      </w:r>
      <w:proofErr w:type="spellEnd"/>
      <w:r>
        <w:rPr>
          <w:rFonts w:eastAsia="Calibri"/>
        </w:rPr>
        <w:t xml:space="preserve">, 98 centi) </w:t>
      </w:r>
      <w:r w:rsidRPr="00CF6D3A">
        <w:rPr>
          <w:rFonts w:eastAsia="Calibri"/>
        </w:rPr>
        <w:t xml:space="preserve">apjomā nav attiecināmas finansēšanai no Atveseļošanas fonda finansējuma. </w:t>
      </w:r>
      <w:r>
        <w:rPr>
          <w:rFonts w:eastAsia="Calibri"/>
        </w:rPr>
        <w:t>Projekta līdzfinansējumam un pievienotās vērtības nodokļa</w:t>
      </w:r>
      <w:r w:rsidRPr="00CF6D3A">
        <w:rPr>
          <w:rFonts w:eastAsia="Calibri"/>
        </w:rPr>
        <w:t xml:space="preserve"> finansēšanai </w:t>
      </w:r>
      <w:bookmarkStart w:id="46" w:name="_Hlk148009223"/>
      <w:r>
        <w:rPr>
          <w:rFonts w:eastAsia="Calibri"/>
        </w:rPr>
        <w:t xml:space="preserve">2 104 814,58 EUR(divi miljoni viens simts četri tūkstoši astoņi simti četrpadsmit </w:t>
      </w:r>
      <w:proofErr w:type="spellStart"/>
      <w:r>
        <w:rPr>
          <w:rFonts w:eastAsia="Calibri"/>
        </w:rPr>
        <w:t>euro</w:t>
      </w:r>
      <w:proofErr w:type="spellEnd"/>
      <w:r>
        <w:rPr>
          <w:rFonts w:eastAsia="Calibri"/>
        </w:rPr>
        <w:t xml:space="preserve">, 58 centi) </w:t>
      </w:r>
      <w:bookmarkEnd w:id="46"/>
      <w:r>
        <w:rPr>
          <w:rFonts w:eastAsia="Calibri"/>
        </w:rPr>
        <w:t xml:space="preserve">apmērā </w:t>
      </w:r>
      <w:r w:rsidRPr="00CF6D3A">
        <w:rPr>
          <w:rFonts w:eastAsia="Calibri"/>
        </w:rPr>
        <w:t xml:space="preserve">tiks ņemts aizņēmums Valsts kasē. Aizņēmuma nepiešķiršanas gadījumā </w:t>
      </w:r>
      <w:r>
        <w:rPr>
          <w:rFonts w:eastAsia="Calibri"/>
        </w:rPr>
        <w:t>šīs</w:t>
      </w:r>
      <w:r w:rsidRPr="00CF6D3A">
        <w:rPr>
          <w:rFonts w:eastAsia="Calibri"/>
        </w:rPr>
        <w:t xml:space="preserve"> izmaksas tiks finansētas no Madonas novada pašvaldības budžeta līdzekļiem.</w:t>
      </w:r>
      <w:r>
        <w:rPr>
          <w:rFonts w:eastAsia="Calibri"/>
        </w:rPr>
        <w:t xml:space="preserve"> Pēc projekta apstiprināšanas, projekta īstenošanai būs pieejams avanss 50% apmērā no Atveseļošanās fonda finansējuma – 1 273 204,00 EUR (viens miljons divi simti septiņdesmit trīs tūkstoši divi simti četri </w:t>
      </w:r>
      <w:proofErr w:type="spellStart"/>
      <w:r>
        <w:rPr>
          <w:rFonts w:eastAsia="Calibri"/>
        </w:rPr>
        <w:t>euro</w:t>
      </w:r>
      <w:proofErr w:type="spellEnd"/>
      <w:r>
        <w:rPr>
          <w:rFonts w:eastAsia="Calibri"/>
        </w:rPr>
        <w:t xml:space="preserve">, 00 centi) apmērā. </w:t>
      </w:r>
    </w:p>
    <w:p w14:paraId="0E9E300C" w14:textId="77777777" w:rsidR="00BF4010" w:rsidRPr="00CF6D3A" w:rsidRDefault="00BF4010" w:rsidP="00BF4010">
      <w:pPr>
        <w:ind w:firstLine="720"/>
        <w:jc w:val="both"/>
        <w:rPr>
          <w:rFonts w:eastAsia="Calibri"/>
        </w:rPr>
      </w:pPr>
      <w:r w:rsidRPr="00CF6D3A">
        <w:rPr>
          <w:rFonts w:eastAsia="Calibri"/>
        </w:rPr>
        <w:lastRenderedPageBreak/>
        <w:t>Projekta kopējo izmaksu un neattiecināmo izmaksu apmērs tiks precizēts pēc projektā paredzēto iepirkumu veikšanas.</w:t>
      </w:r>
    </w:p>
    <w:p w14:paraId="4659F508" w14:textId="37C7D26F" w:rsidR="00BF4010" w:rsidRPr="00332752" w:rsidRDefault="00BF4010" w:rsidP="00BF4010">
      <w:pPr>
        <w:ind w:right="-1" w:firstLine="720"/>
        <w:jc w:val="both"/>
        <w:rPr>
          <w:rFonts w:eastAsia="Calibri"/>
          <w:b/>
          <w:bCs/>
        </w:rPr>
      </w:pPr>
      <w:r w:rsidRPr="00CF6D3A">
        <w:t xml:space="preserve">Noklausījusies sniegto informāciju, </w:t>
      </w:r>
      <w:r w:rsidRPr="00097CF1">
        <w:t xml:space="preserve">ņemot vērā </w:t>
      </w:r>
      <w:r>
        <w:t>11.10</w:t>
      </w:r>
      <w:r w:rsidRPr="00097CF1">
        <w:t xml:space="preserve">.2023. Sociālo un veselības jautājumu komitejas un </w:t>
      </w:r>
      <w:r>
        <w:t>17.10.2023</w:t>
      </w:r>
      <w:r w:rsidRPr="00097CF1">
        <w:t xml:space="preserve"> Finanšu un attīstības komitejas atzinumus</w:t>
      </w:r>
      <w:r>
        <w:t>,</w:t>
      </w:r>
      <w:r w:rsidRPr="00097CF1">
        <w:t xml:space="preserve"> </w:t>
      </w:r>
      <w:r>
        <w:t xml:space="preserve">atklāti balsojot: </w:t>
      </w:r>
      <w:r>
        <w:rPr>
          <w:b/>
          <w:color w:val="000000"/>
        </w:rPr>
        <w:t>PAR – 1</w:t>
      </w:r>
      <w:r w:rsidR="0047348E">
        <w:rPr>
          <w:b/>
          <w:color w:val="000000"/>
        </w:rPr>
        <w:t>6</w:t>
      </w:r>
      <w:r>
        <w:rPr>
          <w:b/>
          <w:color w:val="000000"/>
        </w:rPr>
        <w:t xml:space="preserve"> </w:t>
      </w:r>
      <w:r>
        <w:rPr>
          <w:color w:val="000000"/>
        </w:rPr>
        <w:t>(</w:t>
      </w:r>
      <w:r w:rsidR="0047348E">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r w:rsidRPr="00083383">
        <w:tab/>
      </w:r>
    </w:p>
    <w:p w14:paraId="281FEB3D" w14:textId="0419FF70" w:rsidR="00BF4010" w:rsidRPr="00CF6D3A" w:rsidRDefault="00BF4010" w:rsidP="00BF4010">
      <w:pPr>
        <w:ind w:firstLine="720"/>
        <w:jc w:val="both"/>
        <w:rPr>
          <w:rFonts w:eastAsia="Calibri"/>
        </w:rPr>
      </w:pPr>
    </w:p>
    <w:p w14:paraId="6B904180" w14:textId="4EC038C5" w:rsidR="00BF4010" w:rsidRPr="00CF6D3A" w:rsidRDefault="00BF4010" w:rsidP="00BF4010">
      <w:pPr>
        <w:numPr>
          <w:ilvl w:val="0"/>
          <w:numId w:val="25"/>
        </w:numPr>
        <w:ind w:left="709" w:hanging="709"/>
        <w:jc w:val="both"/>
        <w:rPr>
          <w:rFonts w:eastAsia="Calibri"/>
        </w:rPr>
      </w:pPr>
      <w:r w:rsidRPr="00CF6D3A">
        <w:rPr>
          <w:rFonts w:eastAsia="Calibri"/>
        </w:rPr>
        <w:t>Sagatavot un iesniegt projektu</w:t>
      </w:r>
      <w:r>
        <w:rPr>
          <w:rFonts w:eastAsia="Calibri"/>
        </w:rPr>
        <w:t xml:space="preserve"> </w:t>
      </w:r>
      <w:r w:rsidRPr="00CF6D3A">
        <w:rPr>
          <w:rFonts w:eastAsia="Calibri"/>
        </w:rPr>
        <w:t>“</w:t>
      </w:r>
      <w:r w:rsidRPr="00BF49B4">
        <w:rPr>
          <w:rFonts w:eastAsia="Calibri"/>
        </w:rPr>
        <w:t>Jauna ģimeniskai videi pietuvināta aprūpes pakalpojuma izveide pensijas vecuma personām Madonas novadā”</w:t>
      </w:r>
      <w:r w:rsidRPr="00CF6D3A">
        <w:rPr>
          <w:rFonts w:eastAsia="Calibri"/>
        </w:rPr>
        <w:t>, izmantojot Kohēzijas politikas fonda vadības informācijas sistēmu 2021.</w:t>
      </w:r>
      <w:r w:rsidR="0013172D">
        <w:rPr>
          <w:rFonts w:eastAsia="Calibri"/>
        </w:rPr>
        <w:t>-</w:t>
      </w:r>
      <w:r w:rsidRPr="00CF6D3A">
        <w:rPr>
          <w:rFonts w:eastAsia="Calibri"/>
        </w:rPr>
        <w:t>2027.gadam.</w:t>
      </w:r>
    </w:p>
    <w:p w14:paraId="182DAA23" w14:textId="77777777" w:rsidR="00BF4010" w:rsidRPr="00CF6D3A" w:rsidRDefault="00BF4010" w:rsidP="00BF4010">
      <w:pPr>
        <w:pStyle w:val="Sarakstarindkopa"/>
        <w:numPr>
          <w:ilvl w:val="0"/>
          <w:numId w:val="25"/>
        </w:numPr>
        <w:spacing w:before="0" w:beforeAutospacing="0" w:after="0" w:afterAutospacing="0"/>
        <w:ind w:left="709" w:hanging="709"/>
        <w:contextualSpacing/>
        <w:jc w:val="both"/>
        <w:rPr>
          <w:rFonts w:eastAsia="Calibri"/>
        </w:rPr>
      </w:pPr>
      <w:r w:rsidRPr="00CF6D3A">
        <w:rPr>
          <w:rFonts w:eastAsia="Calibri"/>
        </w:rPr>
        <w:t>Apstiprināt projekta “</w:t>
      </w:r>
      <w:r w:rsidRPr="00BF49B4">
        <w:rPr>
          <w:rFonts w:eastAsia="Calibri"/>
        </w:rPr>
        <w:t>Jauna ģimeniskai videi pietuvināta aprūpes pakalpojuma izveide pensijas vecuma personām Madonas novadā”</w:t>
      </w:r>
      <w:r w:rsidRPr="00CF6D3A">
        <w:rPr>
          <w:rFonts w:eastAsia="Calibri"/>
        </w:rPr>
        <w:t xml:space="preserve"> kopējās izmaksas</w:t>
      </w:r>
      <w:r>
        <w:rPr>
          <w:rFonts w:eastAsia="Calibri"/>
        </w:rPr>
        <w:t xml:space="preserve"> 4 651 222,58 </w:t>
      </w:r>
      <w:r w:rsidRPr="00CF6D3A">
        <w:rPr>
          <w:rFonts w:eastAsia="Calibri"/>
        </w:rPr>
        <w:t>EUR</w:t>
      </w:r>
      <w:r>
        <w:rPr>
          <w:rFonts w:eastAsia="Calibri"/>
        </w:rPr>
        <w:t xml:space="preserve"> (četri miljoni seši simti piecdesmit viens tūkstotis divi simti divdesmit divi </w:t>
      </w:r>
      <w:proofErr w:type="spellStart"/>
      <w:r>
        <w:rPr>
          <w:rFonts w:eastAsia="Calibri"/>
        </w:rPr>
        <w:t>euro</w:t>
      </w:r>
      <w:proofErr w:type="spellEnd"/>
      <w:r>
        <w:rPr>
          <w:rFonts w:eastAsia="Calibri"/>
        </w:rPr>
        <w:t xml:space="preserve">, 58 centi) </w:t>
      </w:r>
      <w:r w:rsidRPr="00A97E34">
        <w:rPr>
          <w:rFonts w:eastAsia="Calibri"/>
        </w:rPr>
        <w:t>, t.sk. Atveseļošanas fonda finansējums</w:t>
      </w:r>
      <w:r>
        <w:rPr>
          <w:rFonts w:eastAsia="Calibri"/>
        </w:rPr>
        <w:t xml:space="preserve"> </w:t>
      </w:r>
      <w:r w:rsidRPr="00A97E34">
        <w:rPr>
          <w:rFonts w:eastAsia="Calibri"/>
        </w:rPr>
        <w:t>– 2</w:t>
      </w:r>
      <w:r>
        <w:rPr>
          <w:rFonts w:eastAsia="Calibri"/>
        </w:rPr>
        <w:t> </w:t>
      </w:r>
      <w:r w:rsidRPr="00A97E34">
        <w:rPr>
          <w:rFonts w:eastAsia="Calibri"/>
        </w:rPr>
        <w:t>546</w:t>
      </w:r>
      <w:r>
        <w:rPr>
          <w:rFonts w:eastAsia="Calibri"/>
        </w:rPr>
        <w:t xml:space="preserve"> </w:t>
      </w:r>
      <w:r w:rsidRPr="00A97E34">
        <w:rPr>
          <w:rFonts w:eastAsia="Calibri"/>
        </w:rPr>
        <w:t xml:space="preserve">408,00 EUR (divi miljoni pieci simti četrdesmit seši tūkstoši četri simti astoņi </w:t>
      </w:r>
      <w:proofErr w:type="spellStart"/>
      <w:r w:rsidRPr="00A97E34">
        <w:rPr>
          <w:rFonts w:eastAsia="Calibri"/>
        </w:rPr>
        <w:t>euro</w:t>
      </w:r>
      <w:proofErr w:type="spellEnd"/>
      <w:r w:rsidRPr="00A97E34">
        <w:rPr>
          <w:rFonts w:eastAsia="Calibri"/>
        </w:rPr>
        <w:t>, 00 centi)</w:t>
      </w:r>
      <w:r>
        <w:rPr>
          <w:rFonts w:eastAsia="Calibri"/>
        </w:rPr>
        <w:t xml:space="preserve">, pašvaldības finansējums 2 104 814,58 EUR(divi miljoni viens simts četri tūkstoši astoņi simti četrpadsmit </w:t>
      </w:r>
      <w:proofErr w:type="spellStart"/>
      <w:r>
        <w:rPr>
          <w:rFonts w:eastAsia="Calibri"/>
        </w:rPr>
        <w:t>euro</w:t>
      </w:r>
      <w:proofErr w:type="spellEnd"/>
      <w:r>
        <w:rPr>
          <w:rFonts w:eastAsia="Calibri"/>
        </w:rPr>
        <w:t>, 58 centi).</w:t>
      </w:r>
    </w:p>
    <w:p w14:paraId="62D1070F" w14:textId="3F4EC93D" w:rsidR="00B24D2B" w:rsidRPr="00BF4010" w:rsidRDefault="00BF4010" w:rsidP="00BF4010">
      <w:pPr>
        <w:pStyle w:val="Sarakstarindkopa"/>
        <w:numPr>
          <w:ilvl w:val="0"/>
          <w:numId w:val="25"/>
        </w:numPr>
        <w:spacing w:before="0" w:beforeAutospacing="0" w:after="0" w:afterAutospacing="0"/>
        <w:ind w:left="709" w:hanging="709"/>
        <w:contextualSpacing/>
        <w:jc w:val="both"/>
      </w:pPr>
      <w:r>
        <w:t>Projekta apstiprināšanas gadījumā l</w:t>
      </w:r>
      <w:r w:rsidRPr="00C43C26">
        <w:t xml:space="preserve">ūgt Pašvaldību aizņēmumu un galvojumu kontroles un pārraudzības padomi atbalstīt aizņēmuma ņemšanu </w:t>
      </w:r>
      <w:r w:rsidRPr="00C43C26">
        <w:rPr>
          <w:rFonts w:eastAsia="Calibri"/>
        </w:rPr>
        <w:t xml:space="preserve">2 104 814,58 EUR(divi miljoni viens simts četri tūkstoši astoņi simti četrpadsmit </w:t>
      </w:r>
      <w:proofErr w:type="spellStart"/>
      <w:r w:rsidRPr="00C43C26">
        <w:rPr>
          <w:rFonts w:eastAsia="Calibri"/>
        </w:rPr>
        <w:t>euro</w:t>
      </w:r>
      <w:proofErr w:type="spellEnd"/>
      <w:r w:rsidRPr="00C43C26">
        <w:rPr>
          <w:rFonts w:eastAsia="Calibri"/>
        </w:rPr>
        <w:t xml:space="preserve">, 58 centi) </w:t>
      </w:r>
      <w:r w:rsidRPr="00C43C26">
        <w:t xml:space="preserve"> apmērā Valsts kasē uz 20 gadiem ar noteikto procentu likmi un atlikto maksājumu uz 3 gadiem projekta </w:t>
      </w:r>
      <w:r w:rsidRPr="00D6034E">
        <w:t xml:space="preserve"> </w:t>
      </w:r>
      <w:r w:rsidRPr="00C43C26">
        <w:t>“Jauna ģimeniskai videi pietuvināta aprūpes pakalpojuma izveide pensijas vecuma personām Madonas novadā”  īstenošanai. Aizņēmums  tiks apgūts vidējā termiņā 2024. un 2025. un 2026.</w:t>
      </w:r>
      <w:r w:rsidR="0013172D">
        <w:t> </w:t>
      </w:r>
      <w:r w:rsidRPr="00C43C26">
        <w:t>gadā. Aizņēmuma atmaks</w:t>
      </w:r>
      <w:r>
        <w:t xml:space="preserve">a tiks </w:t>
      </w:r>
      <w:r w:rsidRPr="00C43C26">
        <w:t xml:space="preserve"> garantēt</w:t>
      </w:r>
      <w:r>
        <w:t>a</w:t>
      </w:r>
      <w:r w:rsidRPr="00C43C26">
        <w:t xml:space="preserve"> ar Madonas novada pašvaldības budžetu.</w:t>
      </w:r>
    </w:p>
    <w:p w14:paraId="183D9923" w14:textId="0D47E37F" w:rsidR="00640E84" w:rsidRDefault="00640E84" w:rsidP="00BF4010">
      <w:pPr>
        <w:jc w:val="both"/>
        <w:rPr>
          <w:rFonts w:eastAsia="Arial Unicode MS"/>
          <w:b/>
          <w:iCs/>
        </w:rPr>
      </w:pPr>
    </w:p>
    <w:p w14:paraId="19EF4473" w14:textId="77777777" w:rsidR="00BF4010" w:rsidRDefault="00BF4010" w:rsidP="00BF4010">
      <w:pPr>
        <w:jc w:val="both"/>
        <w:rPr>
          <w:rFonts w:eastAsia="Arial Unicode MS"/>
          <w:b/>
          <w:iCs/>
        </w:rPr>
      </w:pPr>
    </w:p>
    <w:p w14:paraId="35E30907" w14:textId="77777777" w:rsidR="00332752" w:rsidRDefault="00332752" w:rsidP="00332752">
      <w:pPr>
        <w:ind w:right="-199"/>
        <w:jc w:val="both"/>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48E3B63F" w14:textId="77777777" w:rsidR="00BF4010" w:rsidRPr="00BF4010" w:rsidRDefault="00BF4010" w:rsidP="00BF4010">
      <w:pPr>
        <w:rPr>
          <w:i/>
          <w:iCs/>
        </w:rPr>
      </w:pPr>
      <w:proofErr w:type="spellStart"/>
      <w:r w:rsidRPr="00BF4010">
        <w:rPr>
          <w:i/>
          <w:iCs/>
        </w:rPr>
        <w:t>Solozemniece</w:t>
      </w:r>
      <w:proofErr w:type="spellEnd"/>
      <w:r w:rsidRPr="00BF4010">
        <w:rPr>
          <w:i/>
          <w:iCs/>
        </w:rPr>
        <w:t xml:space="preserve"> 62302391</w:t>
      </w:r>
    </w:p>
    <w:p w14:paraId="164C0EBA" w14:textId="19D315B7" w:rsidR="0039181D" w:rsidRDefault="0039181D" w:rsidP="008C0C43">
      <w:pPr>
        <w:rPr>
          <w:i/>
        </w:rPr>
      </w:pP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7" w:name="_Hlk136010127"/>
      <w:r w:rsidRPr="00F27198">
        <w:rPr>
          <w:color w:val="000000"/>
          <w:sz w:val="22"/>
          <w:szCs w:val="22"/>
          <w:lang w:eastAsia="en-US"/>
        </w:rPr>
        <w:t>ŠIS DOKUMENTS IR ELEKTRONISKI PARAKSTĪTS AR DROŠU ELEKTRONISKO PARAKSTU UN SATUR LAIKA ZĪMOGU</w:t>
      </w:r>
      <w:bookmarkEnd w:id="47"/>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10C8" w14:textId="77777777" w:rsidR="00AE65D9" w:rsidRDefault="00AE65D9" w:rsidP="00151271">
      <w:r>
        <w:separator/>
      </w:r>
    </w:p>
  </w:endnote>
  <w:endnote w:type="continuationSeparator" w:id="0">
    <w:p w14:paraId="747CBF3E" w14:textId="77777777" w:rsidR="00AE65D9" w:rsidRDefault="00AE65D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14A2" w14:textId="77777777" w:rsidR="00AE65D9" w:rsidRDefault="00AE65D9" w:rsidP="00151271">
      <w:r>
        <w:separator/>
      </w:r>
    </w:p>
  </w:footnote>
  <w:footnote w:type="continuationSeparator" w:id="0">
    <w:p w14:paraId="4243BBAE" w14:textId="77777777" w:rsidR="00AE65D9" w:rsidRDefault="00AE65D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2"/>
  </w:num>
  <w:num w:numId="7">
    <w:abstractNumId w:val="14"/>
  </w:num>
  <w:num w:numId="8">
    <w:abstractNumId w:val="0"/>
  </w:num>
  <w:num w:numId="9">
    <w:abstractNumId w:val="1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3"/>
  </w:num>
  <w:num w:numId="22">
    <w:abstractNumId w:val="21"/>
  </w:num>
  <w:num w:numId="23">
    <w:abstractNumId w:val="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172D"/>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7348E"/>
    <w:rsid w:val="0048072A"/>
    <w:rsid w:val="004822F3"/>
    <w:rsid w:val="00496090"/>
    <w:rsid w:val="004967FB"/>
    <w:rsid w:val="0049701F"/>
    <w:rsid w:val="004A148B"/>
    <w:rsid w:val="004A16C1"/>
    <w:rsid w:val="004A1B4C"/>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5D9"/>
    <w:rsid w:val="00AE6720"/>
    <w:rsid w:val="00AE6D36"/>
    <w:rsid w:val="00AF0662"/>
    <w:rsid w:val="00AF2138"/>
    <w:rsid w:val="00AF5226"/>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700FF"/>
    <w:rsid w:val="00B90653"/>
    <w:rsid w:val="00B92219"/>
    <w:rsid w:val="00B945BD"/>
    <w:rsid w:val="00B952BF"/>
    <w:rsid w:val="00BA71D7"/>
    <w:rsid w:val="00BB0528"/>
    <w:rsid w:val="00BB3A31"/>
    <w:rsid w:val="00BC5F64"/>
    <w:rsid w:val="00BD1582"/>
    <w:rsid w:val="00BD5E2F"/>
    <w:rsid w:val="00BF3F2D"/>
    <w:rsid w:val="00BF4010"/>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8127E"/>
    <w:rsid w:val="00E94025"/>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2</Pages>
  <Words>3538</Words>
  <Characters>2017</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277</cp:revision>
  <dcterms:created xsi:type="dcterms:W3CDTF">2023-08-17T07:16:00Z</dcterms:created>
  <dcterms:modified xsi:type="dcterms:W3CDTF">2023-10-27T06:58:00Z</dcterms:modified>
</cp:coreProperties>
</file>